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05" w:rsidRPr="00C91005" w:rsidRDefault="00C91005" w:rsidP="00C91005">
      <w:pPr>
        <w:jc w:val="center"/>
        <w:rPr>
          <w:rFonts w:ascii="Verdana" w:hAnsi="Verdana"/>
          <w:b/>
          <w:sz w:val="28"/>
          <w:szCs w:val="28"/>
        </w:rPr>
      </w:pPr>
      <w:r w:rsidRPr="00C91005">
        <w:rPr>
          <w:rFonts w:ascii="Verdana" w:hAnsi="Verdana"/>
          <w:b/>
          <w:sz w:val="28"/>
          <w:szCs w:val="28"/>
        </w:rPr>
        <w:t>Поликарпов Геннадий Григорьевич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>
        <w:rPr>
          <w:rFonts w:ascii="Verdana" w:hAnsi="Verdana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0</wp:posOffset>
            </wp:positionV>
            <wp:extent cx="2143125" cy="285750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91005">
        <w:rPr>
          <w:rFonts w:ascii="Verdana" w:hAnsi="Verdana"/>
          <w:sz w:val="28"/>
          <w:szCs w:val="28"/>
        </w:rPr>
        <w:tab/>
        <w:t xml:space="preserve"> 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Ученый в области радиобиологии и гидробиологии моря, основатель морской радиоэкологии, академик Национальной академии наук Украины (1990), заслуженный деятель науки и техники Украины (1998).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16 августа 2004 г. исполнилось 75 лет со дня рождения известному ученому в области радиобиологии и гидробиологии моря академику НАН Украины Геннадию Григорьевичу Поликарпову. Г. Г. Поликарпов – выдающийся ученый-биолог, широко известный как пионер и основатель морской радиоэкологии. Он внес значительный творческий вклад в развитие радиобиологии, молисмологии, защиты биосферы от загрязнений, экологической этики, теории и практики эквидозиметрии, а также гидробиологии моря, в том числе в исследование экологического качества глубинных вод сероводородной зоны Черного моря (после окисления в них сероводорода) для морских оксибионтов и экологической роли метановых струйных газовыделений со дна Черного моря.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 xml:space="preserve">С 1956 г. его научная трудовая деятельность связана с Cевастопольской биологической станцией им. А. О. Ковалевского АН СССР, ныне Институтом биологии южных морей (ИнБЮМ) им. А. О. Ковалевского НАН Украины, где им создана первая в стране (и среди всех стран на Черном море, а также в системе Академии Наук СССР) морская радиобиологическая лаборатория. Вспоминая о развитии научных исследований на Севастопольской биостанции в 1950 </w:t>
      </w:r>
      <w:r w:rsidRPr="00C91005">
        <w:rPr>
          <w:rFonts w:ascii="Verdana" w:hAnsi="Verdana"/>
          <w:sz w:val="28"/>
          <w:szCs w:val="28"/>
        </w:rPr>
        <w:lastRenderedPageBreak/>
        <w:t>– 1954 гг. и начале научного пути молодого ученого, проф. В. А. Водяницкий писал в книге «Записки натуралиста» в 1975 г.: "Использовали мы и еще один путь привлечения специалистов – приглашение молодых кандидатов наук, закончивших аспирантуру в других учреждениях... Именно так пришел к нам радиобиолог Г. Г. Поликарпов. В течение двух — трех лет он развернул на станции настолько интересную нужную работу, что наша лаборатория радиобиологии заняла видное положение не только в СССР, но и за рубежом" (стр. 92). Лаборатория радиобиологии с течением времени переросла в отдел радиобиологии (1963 г.), а затем в отдел радиационной и химической биологии, возглавляемый Г. Г. Поликарповым до 1991 г. Отдел стал одним из крупнейших международно-признанных радиоэкологических центров.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Уже в конце 1950-х в — начале 1960-х годов он и возглавляемый им коллектив успешно оказывали содействие решению острых вопросов с помощью новейшей радиоэкологической аргументации. В частности, его публикация 1962 года была направлена против предложений западных держав использовать Черное море как международный "могильник" для погребения ядерных отходов, а серия статей того же периода – против проведения испытаний ядерного оружия в открытых средах. "Работы ИнБЮМ по водообмену в Черном море и радиоэкологии сыграли большую роль в отклонении предложений западных держав о сбросе отходов атомных производств в глубины Черного моря," – писал В. А. Водяницкий в той же книге (стр. 182). Впоследствии в конгрессе США больше не поднимался этот вопрос применительно к Черному морю, а в 1963 г. ядерными государствами был подписан Московский Договор о запрете испытаний ядерного оружия в атмосфере, в космическом пространстве и под водой.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lastRenderedPageBreak/>
        <w:t>В 1964 г. Г. Г. Поликарпов защитил докторскую диссертацию "Проблемы морской радиоэкологии" и опубликовал первую в мировой литературе монографию "Радиоэкология морских организмов". Эта книга и ее расширенное издание на английском языке в 1966 г. принесли ученому международное признание. "Без большого труда, без инициативы, настойчивости, тщательной методики и умения вовлечь коллектив в комплексную работу успеха нельзя ожидать нигде. Г. Г. Поликарпов сумел "зажечь" своих сотрудников и получил ценные результаты, пригодные для важных обобщений. Все это принесло ему степень доктора наук, а позже звание члена-корреспондента Украинской Академии наук", — так характеризовал его личностные качества и научные достижения В. А. Водяницкий (стр. 92).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В 1970 г. неутомимый и деятельный ученый вместе со своими коллегами организовал отдел радиоэкологии при Институте океанологии в Гаванне (Республика Куба). Он активный участник и организатор многих международных мероприятий, включая научные экспедиции и симпозиумы, правительственные и научные совещания и комиссии по проблемам радиохемоэкологии моря.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 xml:space="preserve">На протяжении нескольких лет (1975 – 1979 гг.) Г. Г. Поликарпов успешно возглавлял секцию Исследования окружающей среды Международной лаборатории морской радиоактивности МАГАТЭ в Монако. Он был экспертом от СССР на многих заседаниях комиссии Международной Морской Организации МАГАТЭ в Вене (с 1970-х по 1984 гг.) по проблеме дампинга твердых радиоактивных отходов в глубины океанов и открытых морей. В 1984 г. был успешно подписан Мораторий на такой дампинг. В 1989 — 1995 гг. он – вице-президент Международного Консультативного Комитета по Защите Морей, в 1991 – 1994 и в 1999 – 2002 гг. – вице-президент Международного Союза Радиоэкологов (МСР), в </w:t>
      </w:r>
      <w:r w:rsidRPr="00C91005">
        <w:rPr>
          <w:rFonts w:ascii="Verdana" w:hAnsi="Verdana"/>
          <w:sz w:val="28"/>
          <w:szCs w:val="28"/>
        </w:rPr>
        <w:lastRenderedPageBreak/>
        <w:t xml:space="preserve">1994 – 1997 гг. – Президент Европейского отделения этого Союза. 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Радиохемоэкология моря получила значительное развитие именно благодаря научным достижениям Г. Г. Поликарпова и его последователей. Среди его учеников 34 кандидата и 4 доктора наук. Он опубликовал лично и в соавторстве более 400 научных работ, которые создали ему международный авторитет. "Радиоэкология моря, получившая основное развитие именно в ИнБЮМ, приобрела мировое признание" (В. А. Водяницкий. 1975. стр. 186).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Г. Г. Поликарпова — одного из ведущих биологов нашего времени, отличают такие качества, как тонкая наблюдательность, умение замечать все, даже мельчайшие детали, и в тоже время видеть проблему в целом, анализировать и обобщать, определять стратегию исследований, делать обоснованные и значимые выводы.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 xml:space="preserve">Изучая закономерности воздействия радиоактивных компонентов морской среды на гидробионты в лабораторных условиях и во время многочисленных, в том числе и кругосветных, морских экспедиций, он разработал, вслед за основами морской радиоэкологии (1956 – 1966 гг.), принципы радиационной и химической экологии (1966 – 1990 гг.), морской молисмологии (1990 – 1999 гг.), концептуальную модель действия ядерных и неядерных загрязнений на морские экосистемы (1978 – 1999 гг.). В настоящее время его усилия направлены на развитие нового направления в экологии – эквидозиметрической оценке действия на биоту радиационных, химических и другой природы факторов, наряду с продолжением изучения радиохемоэкологических процессов в Черном море и активной деятельностью в области </w:t>
      </w:r>
      <w:r w:rsidRPr="00C91005">
        <w:rPr>
          <w:rFonts w:ascii="Verdana" w:hAnsi="Verdana"/>
          <w:sz w:val="28"/>
          <w:szCs w:val="28"/>
        </w:rPr>
        <w:lastRenderedPageBreak/>
        <w:t>экоэтики, включая организационную и просветительскую работу.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После аварии на ЧАЭС в 1986 г., Г. Г. Поликарпов работал в составе Чрезвычайной комиссии Президиума АН Украины. Решение всех вопросов, связанных с оценкой и прогнозированием влияния аварии на водные и морские экосистемы, проходило под его непосредственным руководством. Его вклад в минимизацию влияния аварии на Днепровский каскад водохранилищ и загрязнение Черного моря является решающим.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Избрание Г. Г. Поликарпова в 1990 г. академиком НАН Украины по специальности «Радиобиология» и многочисленные отечественные и международные награды отражают не только широту его научных интересов, фундаментальность результатов исследований, но и активное применение научных достижений на практике.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 xml:space="preserve">Перечислим только некоторые из них: медаль "За доблестный труд" (1970 г.), орден "Знак Почета" (1971 г.), памятная Серебряная медаль ООН "Использование атомной энергии в мирных целях" (1977 г.), Почетная грамота Верховного Совета УССР "За многолетнюю научную работу и успехи в развития морской радиобиологии" (1979 г.), Грамота Президиума Верховного Совета УССР "За самоотверженную работу по ликвидации аварии на Чернобыльской атомной электростанции и устранении ее последствий" (1986 г.), Грамота Советского комитета по программе ЮНЕСКО "Человек и биосфера" (1987 г.), Диплом и памятная медаль им. профессора Н. В. Тимофеева-Ресовского за разработку проблем морской радиоэкологии (1995 г.), Почетная грамота Президиума НАН Украины, ЦК профсоюзов НАН Украины "За многолетнюю плодотворную работу, весомый личный вклад в </w:t>
      </w:r>
      <w:r w:rsidRPr="00C91005">
        <w:rPr>
          <w:rFonts w:ascii="Verdana" w:hAnsi="Verdana"/>
          <w:sz w:val="28"/>
          <w:szCs w:val="28"/>
        </w:rPr>
        <w:lastRenderedPageBreak/>
        <w:t>развитие ИнБЮМ им. А. О. Ковалевского НАН Украины и в связи с 125-летием со дня учреждения Института" (1996 г.), Почетное звание "Заслуженный деятель науки и техники Украины" (1998 г.).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Г. Г. Поликарпов активно работает как в отечественном, так и в международном научном пространстве, являясь в настоящее время главным научным сотрудником отдела радиационной и химической биологии ИнБЮМ НАН Украины, научным руководителем академических программ, научным координатором, консультантом и участником научных отечественных и международных проектов. Он – член редколлегии или редакционных советов многих отечественных и зарубежных научных изданий: "Гідробілогічний журнал" и "Морський экологічний журнал" (Украина), "Радиационная биология. Радиоэкология" и "Биология моря" (Россия), "Journal of Environmental Rаdіоасtіvіtу" (Объединенное Королевство), "Marine Ecology – Progress Series" (Германия), "Radioecology" (Словакия), "Turkish Journal of Marine Sciences" (Турция).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Г. Г. Поликарпов – член Совета Крымского научного центра НАН Украины, действительный член Крымской АН, член Научного совета РФ по радиобиологии и член ее бюро, действительный член МСР, координатор МСР по СНГ и член Совета МСР, постоянный член Международного института Экологии (секция морской экологии), Вице-президент Международного Союза Экоэтики.</w:t>
      </w:r>
    </w:p>
    <w:p w:rsidR="00C91005" w:rsidRPr="00C91005" w:rsidRDefault="00C91005" w:rsidP="00C91005">
      <w:pPr>
        <w:rPr>
          <w:rFonts w:ascii="Verdana" w:hAnsi="Verdana"/>
          <w:sz w:val="28"/>
          <w:szCs w:val="28"/>
        </w:rPr>
      </w:pPr>
    </w:p>
    <w:p w:rsidR="0085316A" w:rsidRPr="00C91005" w:rsidRDefault="00C91005" w:rsidP="00C91005">
      <w:pPr>
        <w:rPr>
          <w:rFonts w:ascii="Verdana" w:hAnsi="Verdana"/>
          <w:sz w:val="28"/>
          <w:szCs w:val="28"/>
        </w:rPr>
      </w:pPr>
      <w:r w:rsidRPr="00C91005">
        <w:rPr>
          <w:rFonts w:ascii="Verdana" w:hAnsi="Verdana"/>
          <w:sz w:val="28"/>
          <w:szCs w:val="28"/>
        </w:rPr>
        <w:t>Энергичность и настойчивость, широкая эрудиция и энтузиазм, глубочайший интерес к науке и преданность своему призванию, доброжелательность и уважение к людям – эти, присущие ему черты, завоевали ему благосклонность и уважение коллег.</w:t>
      </w:r>
    </w:p>
    <w:sectPr w:rsidR="0085316A" w:rsidRPr="00C91005" w:rsidSect="00B57A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D31" w:rsidRDefault="001D0D31" w:rsidP="00B57AF4">
      <w:pPr>
        <w:spacing w:after="0" w:line="240" w:lineRule="auto"/>
      </w:pPr>
      <w:r>
        <w:separator/>
      </w:r>
    </w:p>
  </w:endnote>
  <w:endnote w:type="continuationSeparator" w:id="1">
    <w:p w:rsidR="001D0D31" w:rsidRDefault="001D0D31" w:rsidP="00B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AF4" w:rsidRDefault="00B57AF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AF4" w:rsidRDefault="00B57AF4" w:rsidP="00B57AF4">
    <w:pPr>
      <w:pStyle w:val="a7"/>
    </w:pPr>
    <w:r>
      <w:t>www.UzReferat.ucoz.net</w:t>
    </w:r>
  </w:p>
  <w:p w:rsidR="00B57AF4" w:rsidRDefault="00B57AF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AF4" w:rsidRDefault="00B57AF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D31" w:rsidRDefault="001D0D31" w:rsidP="00B57AF4">
      <w:pPr>
        <w:spacing w:after="0" w:line="240" w:lineRule="auto"/>
      </w:pPr>
      <w:r>
        <w:separator/>
      </w:r>
    </w:p>
  </w:footnote>
  <w:footnote w:type="continuationSeparator" w:id="1">
    <w:p w:rsidR="001D0D31" w:rsidRDefault="001D0D31" w:rsidP="00B5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AF4" w:rsidRDefault="00B57AF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AF4" w:rsidRDefault="00B57AF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AF4" w:rsidRDefault="00B57AF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1005"/>
    <w:rsid w:val="001D0D31"/>
    <w:rsid w:val="0085316A"/>
    <w:rsid w:val="00B57AF4"/>
    <w:rsid w:val="00C91005"/>
    <w:rsid w:val="00D10CA8"/>
    <w:rsid w:val="00E4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1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100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57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57AF4"/>
  </w:style>
  <w:style w:type="paragraph" w:styleId="a7">
    <w:name w:val="footer"/>
    <w:basedOn w:val="a"/>
    <w:link w:val="a8"/>
    <w:uiPriority w:val="99"/>
    <w:semiHidden/>
    <w:unhideWhenUsed/>
    <w:rsid w:val="00B57A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57A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1419</Words>
  <Characters>8094</Characters>
  <Application>Microsoft Office Word</Application>
  <DocSecurity>0</DocSecurity>
  <Lines>67</Lines>
  <Paragraphs>18</Paragraphs>
  <ScaleCrop>false</ScaleCrop>
  <Company>Reanimator Extreme Edition</Company>
  <LinksUpToDate>false</LinksUpToDate>
  <CharactersWithSpaces>9495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4</cp:revision>
  <dcterms:created xsi:type="dcterms:W3CDTF">2009-12-15T07:55:00Z</dcterms:created>
  <dcterms:modified xsi:type="dcterms:W3CDTF">2011-04-18T14:01:00Z</dcterms:modified>
</cp:coreProperties>
</file>